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E4CE" w14:textId="69BCBF93" w:rsidR="002B3C90" w:rsidRPr="00DB7B4D" w:rsidRDefault="00DE0580" w:rsidP="00DB7B4D">
      <w:pPr>
        <w:pStyle w:val="Heading1"/>
        <w:jc w:val="center"/>
        <w:rPr>
          <w:sz w:val="40"/>
        </w:rPr>
      </w:pPr>
      <w:bookmarkStart w:id="0" w:name="_Toc35154388"/>
      <w:bookmarkStart w:id="1" w:name="_Toc35154911"/>
      <w:r>
        <w:rPr>
          <w:sz w:val="40"/>
        </w:rPr>
        <w:t>Sample Supervisory Plan</w:t>
      </w:r>
    </w:p>
    <w:p w14:paraId="090E4EBC" w14:textId="77777777" w:rsidR="00DE0580" w:rsidRDefault="00DE0580" w:rsidP="00AE3F74">
      <w:pPr>
        <w:pStyle w:val="BodyText"/>
        <w:spacing w:after="0"/>
        <w:rPr>
          <w:i/>
          <w:color w:val="000000" w:themeColor="text1"/>
          <w:spacing w:val="0"/>
        </w:rPr>
      </w:pPr>
      <w:bookmarkStart w:id="2" w:name="_Toc515278951"/>
    </w:p>
    <w:p w14:paraId="457689D4" w14:textId="03B4DAD7" w:rsidR="003C55F0" w:rsidRPr="00BA379C" w:rsidRDefault="003C55F0" w:rsidP="00AE3F74">
      <w:pPr>
        <w:pStyle w:val="BodyText"/>
        <w:spacing w:after="0"/>
        <w:rPr>
          <w:i/>
          <w:color w:val="000000" w:themeColor="text1"/>
          <w:spacing w:val="0"/>
        </w:rPr>
      </w:pPr>
      <w:r w:rsidRPr="00BA379C">
        <w:rPr>
          <w:i/>
          <w:color w:val="000000" w:themeColor="text1"/>
          <w:spacing w:val="0"/>
        </w:rPr>
        <w:t xml:space="preserve">The following provides an example of a Supervisory Plan for an on-site nursery at a local church. Each church should devise specific supervisory plans for all onsite and offsite programming that involves youth and children of any age. This plan is offered for information only. It is a sample of what a supervisory plan may look like. Each congregation will need to personalize such a plan to its own specific policies and procedures and do so with the consultation of its legal counsel before implementation. </w:t>
      </w:r>
      <w:r w:rsidR="00DE0580">
        <w:rPr>
          <w:i/>
          <w:color w:val="000000" w:themeColor="text1"/>
          <w:spacing w:val="0"/>
        </w:rPr>
        <w:t xml:space="preserve">This template is editable so each congregation may tailor it to their needs. </w:t>
      </w:r>
    </w:p>
    <w:p w14:paraId="1D754B46" w14:textId="77777777" w:rsidR="00AE3F74" w:rsidRPr="00BA379C" w:rsidRDefault="00AE3F74" w:rsidP="00AE3F74">
      <w:pPr>
        <w:pStyle w:val="BodyText"/>
        <w:spacing w:after="0"/>
        <w:ind w:right="741"/>
        <w:rPr>
          <w:b/>
          <w:color w:val="000000" w:themeColor="text1"/>
          <w:w w:val="105"/>
          <w:u w:val="single"/>
        </w:rPr>
      </w:pPr>
    </w:p>
    <w:p w14:paraId="0FAFAE5B" w14:textId="7BC71093" w:rsidR="003F7BD0" w:rsidRPr="00BA379C" w:rsidRDefault="003F7BD0" w:rsidP="003F7BD0">
      <w:pPr>
        <w:pStyle w:val="BodyText"/>
        <w:spacing w:after="0"/>
        <w:ind w:right="741"/>
        <w:rPr>
          <w:b/>
          <w:color w:val="000000" w:themeColor="text1"/>
          <w:w w:val="105"/>
          <w:u w:val="single"/>
        </w:rPr>
      </w:pPr>
      <w:r w:rsidRPr="00BA379C">
        <w:rPr>
          <w:b/>
          <w:color w:val="000000" w:themeColor="text1"/>
          <w:w w:val="105"/>
          <w:u w:val="single"/>
        </w:rPr>
        <w:t>Description of the Activity, including registration information:</w:t>
      </w:r>
    </w:p>
    <w:p w14:paraId="7F8E4B64" w14:textId="51281220" w:rsidR="003F7BD0" w:rsidRPr="00BA379C" w:rsidRDefault="003F7BD0" w:rsidP="003F7BD0">
      <w:pPr>
        <w:pStyle w:val="BodyText"/>
        <w:spacing w:after="0"/>
        <w:ind w:right="-36"/>
        <w:rPr>
          <w:color w:val="000000" w:themeColor="text1"/>
          <w:w w:val="105"/>
        </w:rPr>
      </w:pPr>
      <w:r w:rsidRPr="00BA379C">
        <w:rPr>
          <w:color w:val="000000" w:themeColor="text1"/>
          <w:w w:val="105"/>
        </w:rPr>
        <w:t xml:space="preserve">The activity outlined in this Supervisory Plan is the nursery care offered on Sunday mornings during worship services.  Parents will be registered into the system upon first visit. Each child and parent will be given matching wristbands to ensure all children are accounted for and only the designated parent/guardian can pick up the child(ren). </w:t>
      </w:r>
    </w:p>
    <w:p w14:paraId="00C8E1B6" w14:textId="77777777" w:rsidR="003F7BD0" w:rsidRPr="00BA379C" w:rsidRDefault="003F7BD0" w:rsidP="003F7BD0">
      <w:pPr>
        <w:pStyle w:val="BodyText"/>
        <w:spacing w:after="0"/>
        <w:ind w:right="741"/>
        <w:rPr>
          <w:color w:val="000000" w:themeColor="text1"/>
          <w:w w:val="105"/>
          <w:sz w:val="16"/>
          <w:szCs w:val="16"/>
        </w:rPr>
      </w:pPr>
    </w:p>
    <w:p w14:paraId="143A4BDE" w14:textId="10EF2BA6" w:rsidR="00AE3F74" w:rsidRPr="00BA379C" w:rsidRDefault="003C55F0" w:rsidP="003F7BD0">
      <w:pPr>
        <w:pStyle w:val="BodyText"/>
        <w:spacing w:after="0"/>
        <w:ind w:right="741"/>
        <w:rPr>
          <w:color w:val="000000" w:themeColor="text1"/>
          <w:w w:val="105"/>
        </w:rPr>
      </w:pPr>
      <w:r w:rsidRPr="00BA379C">
        <w:rPr>
          <w:b/>
          <w:color w:val="000000" w:themeColor="text1"/>
          <w:w w:val="105"/>
          <w:u w:val="single"/>
        </w:rPr>
        <w:t>Personnel</w:t>
      </w:r>
      <w:r w:rsidRPr="00BA379C">
        <w:rPr>
          <w:color w:val="000000" w:themeColor="text1"/>
          <w:w w:val="105"/>
        </w:rPr>
        <w:t xml:space="preserve">: </w:t>
      </w:r>
    </w:p>
    <w:p w14:paraId="4B1B186D" w14:textId="77777777" w:rsidR="00AE3F74" w:rsidRPr="00BA379C" w:rsidRDefault="003C55F0" w:rsidP="0024254B">
      <w:pPr>
        <w:pStyle w:val="BodyText"/>
        <w:numPr>
          <w:ilvl w:val="0"/>
          <w:numId w:val="23"/>
        </w:numPr>
        <w:spacing w:after="0"/>
        <w:ind w:right="-36"/>
        <w:rPr>
          <w:color w:val="000000" w:themeColor="text1"/>
        </w:rPr>
      </w:pPr>
      <w:r w:rsidRPr="00BA379C">
        <w:rPr>
          <w:color w:val="000000" w:themeColor="text1"/>
          <w:w w:val="105"/>
        </w:rPr>
        <w:t xml:space="preserve">Only screened staff and volunteers may work in the nurseries. No one under the age of </w:t>
      </w:r>
      <w:r w:rsidRPr="00BA379C">
        <w:rPr>
          <w:i/>
          <w:color w:val="000000" w:themeColor="text1"/>
          <w:w w:val="105"/>
        </w:rPr>
        <w:t xml:space="preserve">18 </w:t>
      </w:r>
      <w:r w:rsidRPr="00BA379C">
        <w:rPr>
          <w:color w:val="000000" w:themeColor="text1"/>
          <w:w w:val="105"/>
        </w:rPr>
        <w:t xml:space="preserve">may be hired to work in the nurseries and no one under the age of </w:t>
      </w:r>
      <w:r w:rsidRPr="00BA379C">
        <w:rPr>
          <w:i/>
          <w:color w:val="000000" w:themeColor="text1"/>
          <w:w w:val="105"/>
        </w:rPr>
        <w:t xml:space="preserve">16 </w:t>
      </w:r>
      <w:r w:rsidRPr="00BA379C">
        <w:rPr>
          <w:color w:val="000000" w:themeColor="text1"/>
          <w:w w:val="105"/>
        </w:rPr>
        <w:t>may volunteer in the nurseries.</w:t>
      </w:r>
    </w:p>
    <w:p w14:paraId="2E0CC144" w14:textId="77777777" w:rsidR="00AE3F74" w:rsidRPr="00BA379C" w:rsidRDefault="003C55F0" w:rsidP="0024254B">
      <w:pPr>
        <w:pStyle w:val="BodyText"/>
        <w:numPr>
          <w:ilvl w:val="0"/>
          <w:numId w:val="23"/>
        </w:numPr>
        <w:spacing w:after="0"/>
        <w:ind w:right="-36"/>
        <w:rPr>
          <w:color w:val="000000" w:themeColor="text1"/>
        </w:rPr>
      </w:pPr>
      <w:r w:rsidRPr="00BA379C">
        <w:rPr>
          <w:color w:val="000000" w:themeColor="text1"/>
          <w:w w:val="105"/>
        </w:rPr>
        <w:t>A minimum of two screened and trained staff/volunteers must provide supervision at all times.</w:t>
      </w:r>
    </w:p>
    <w:p w14:paraId="720F31CF" w14:textId="3A5F212D" w:rsidR="003C55F0" w:rsidRPr="00BA379C" w:rsidRDefault="003C55F0" w:rsidP="0024254B">
      <w:pPr>
        <w:pStyle w:val="BodyText"/>
        <w:numPr>
          <w:ilvl w:val="0"/>
          <w:numId w:val="23"/>
        </w:numPr>
        <w:spacing w:after="0"/>
        <w:ind w:right="-36"/>
        <w:rPr>
          <w:color w:val="000000" w:themeColor="text1"/>
        </w:rPr>
      </w:pPr>
      <w:r w:rsidRPr="00BA379C">
        <w:rPr>
          <w:color w:val="000000" w:themeColor="text1"/>
          <w:w w:val="105"/>
        </w:rPr>
        <w:t>Nursery staff and volunteers are not permitted to allow unscreened friends or family members to assist in the nursery.</w:t>
      </w:r>
    </w:p>
    <w:p w14:paraId="6E887C28" w14:textId="77777777" w:rsidR="00AE3F74" w:rsidRPr="00BA379C" w:rsidRDefault="00AE3F74" w:rsidP="00AE3F74">
      <w:pPr>
        <w:pStyle w:val="BodyText"/>
        <w:tabs>
          <w:tab w:val="left" w:pos="6839"/>
          <w:tab w:val="left" w:pos="8873"/>
        </w:tabs>
        <w:spacing w:after="0"/>
        <w:ind w:right="-36"/>
        <w:rPr>
          <w:b/>
          <w:color w:val="000000" w:themeColor="text1"/>
          <w:w w:val="105"/>
          <w:sz w:val="16"/>
          <w:szCs w:val="16"/>
          <w:u w:val="single"/>
        </w:rPr>
      </w:pPr>
    </w:p>
    <w:p w14:paraId="05100F4F" w14:textId="77777777" w:rsidR="00AE3F74" w:rsidRPr="00BA379C" w:rsidRDefault="003C55F0" w:rsidP="00AE3F74">
      <w:pPr>
        <w:pStyle w:val="BodyText"/>
        <w:tabs>
          <w:tab w:val="left" w:pos="6839"/>
          <w:tab w:val="left" w:pos="8873"/>
        </w:tabs>
        <w:spacing w:after="0"/>
        <w:ind w:right="-36"/>
        <w:rPr>
          <w:color w:val="000000" w:themeColor="text1"/>
          <w:w w:val="105"/>
        </w:rPr>
      </w:pPr>
      <w:r w:rsidRPr="00BA379C">
        <w:rPr>
          <w:b/>
          <w:color w:val="000000" w:themeColor="text1"/>
          <w:w w:val="105"/>
          <w:u w:val="single"/>
        </w:rPr>
        <w:t>Supervision</w:t>
      </w:r>
      <w:r w:rsidRPr="00BA379C">
        <w:rPr>
          <w:color w:val="000000" w:themeColor="text1"/>
          <w:w w:val="105"/>
          <w:u w:val="single"/>
        </w:rPr>
        <w:t>:</w:t>
      </w:r>
      <w:r w:rsidRPr="00BA379C">
        <w:rPr>
          <w:color w:val="000000" w:themeColor="text1"/>
          <w:w w:val="105"/>
        </w:rPr>
        <w:t xml:space="preserve"> </w:t>
      </w:r>
    </w:p>
    <w:p w14:paraId="6ABA9E06" w14:textId="17F8E336" w:rsidR="00AE3F74" w:rsidRPr="00BA379C" w:rsidRDefault="003C55F0" w:rsidP="0024254B">
      <w:pPr>
        <w:pStyle w:val="BodyText"/>
        <w:numPr>
          <w:ilvl w:val="0"/>
          <w:numId w:val="24"/>
        </w:numPr>
        <w:tabs>
          <w:tab w:val="left" w:pos="6839"/>
          <w:tab w:val="left" w:pos="8873"/>
        </w:tabs>
        <w:spacing w:after="0"/>
        <w:ind w:right="-36"/>
        <w:rPr>
          <w:color w:val="000000" w:themeColor="text1"/>
        </w:rPr>
      </w:pPr>
      <w:r w:rsidRPr="00BA379C">
        <w:rPr>
          <w:color w:val="000000" w:themeColor="text1"/>
          <w:w w:val="105"/>
        </w:rPr>
        <w:t>On Sunday mornings,</w:t>
      </w:r>
      <w:r w:rsidRPr="00BA379C">
        <w:rPr>
          <w:color w:val="000000" w:themeColor="text1"/>
          <w:w w:val="105"/>
          <w:u w:val="single"/>
        </w:rPr>
        <w:tab/>
      </w:r>
      <w:r w:rsidR="00AE3F74" w:rsidRPr="00BA379C">
        <w:rPr>
          <w:color w:val="000000" w:themeColor="text1"/>
          <w:w w:val="105"/>
        </w:rPr>
        <w:t>will check to e</w:t>
      </w:r>
      <w:r w:rsidRPr="00BA379C">
        <w:rPr>
          <w:color w:val="000000" w:themeColor="text1"/>
          <w:w w:val="105"/>
        </w:rPr>
        <w:t>nsure that the nurseries are fully staffed at each of the service/Sunday</w:t>
      </w:r>
      <w:r w:rsidRPr="00BA379C">
        <w:rPr>
          <w:color w:val="000000" w:themeColor="text1"/>
          <w:spacing w:val="-1"/>
          <w:w w:val="105"/>
        </w:rPr>
        <w:t xml:space="preserve"> </w:t>
      </w:r>
      <w:r w:rsidRPr="00BA379C">
        <w:rPr>
          <w:color w:val="000000" w:themeColor="text1"/>
          <w:w w:val="105"/>
        </w:rPr>
        <w:t>School</w:t>
      </w:r>
      <w:r w:rsidRPr="00BA379C">
        <w:rPr>
          <w:color w:val="000000" w:themeColor="text1"/>
          <w:spacing w:val="-1"/>
          <w:w w:val="105"/>
        </w:rPr>
        <w:t xml:space="preserve"> </w:t>
      </w:r>
      <w:r w:rsidRPr="00BA379C">
        <w:rPr>
          <w:color w:val="000000" w:themeColor="text1"/>
          <w:w w:val="105"/>
        </w:rPr>
        <w:t>times.</w:t>
      </w:r>
    </w:p>
    <w:p w14:paraId="42313E32" w14:textId="77777777" w:rsidR="00AE3F74" w:rsidRPr="00BA379C" w:rsidRDefault="003C55F0" w:rsidP="0024254B">
      <w:pPr>
        <w:pStyle w:val="BodyText"/>
        <w:numPr>
          <w:ilvl w:val="0"/>
          <w:numId w:val="24"/>
        </w:numPr>
        <w:tabs>
          <w:tab w:val="left" w:pos="6839"/>
          <w:tab w:val="left" w:pos="8873"/>
        </w:tabs>
        <w:spacing w:after="0"/>
        <w:ind w:right="-36"/>
        <w:rPr>
          <w:color w:val="000000" w:themeColor="text1"/>
        </w:rPr>
      </w:pPr>
      <w:r w:rsidRPr="00BA379C">
        <w:rPr>
          <w:color w:val="000000" w:themeColor="text1"/>
          <w:w w:val="105"/>
          <w:u w:val="single"/>
        </w:rPr>
        <w:tab/>
      </w:r>
      <w:r w:rsidRPr="00BA379C">
        <w:rPr>
          <w:color w:val="000000" w:themeColor="text1"/>
          <w:w w:val="105"/>
        </w:rPr>
        <w:t>will conduct random visits to the nurseries during all programming times or appoint someone else to take on a supervisory role to observe</w:t>
      </w:r>
      <w:r w:rsidRPr="00BA379C">
        <w:rPr>
          <w:color w:val="000000" w:themeColor="text1"/>
          <w:spacing w:val="1"/>
          <w:w w:val="105"/>
        </w:rPr>
        <w:t xml:space="preserve"> </w:t>
      </w:r>
      <w:r w:rsidRPr="00BA379C">
        <w:rPr>
          <w:color w:val="000000" w:themeColor="text1"/>
          <w:w w:val="105"/>
        </w:rPr>
        <w:t>staff/volunteer/child interactions.</w:t>
      </w:r>
    </w:p>
    <w:p w14:paraId="529A1D23" w14:textId="0DE7A768" w:rsidR="003C55F0" w:rsidRPr="00BA379C" w:rsidRDefault="003C55F0" w:rsidP="0024254B">
      <w:pPr>
        <w:pStyle w:val="BodyText"/>
        <w:numPr>
          <w:ilvl w:val="0"/>
          <w:numId w:val="24"/>
        </w:numPr>
        <w:tabs>
          <w:tab w:val="left" w:pos="6839"/>
          <w:tab w:val="left" w:pos="8873"/>
        </w:tabs>
        <w:spacing w:after="0"/>
        <w:ind w:right="-36"/>
        <w:rPr>
          <w:color w:val="000000" w:themeColor="text1"/>
        </w:rPr>
      </w:pPr>
      <w:r w:rsidRPr="00BA379C">
        <w:rPr>
          <w:color w:val="000000" w:themeColor="text1"/>
          <w:w w:val="105"/>
          <w:u w:val="single"/>
        </w:rPr>
        <w:tab/>
      </w:r>
      <w:r w:rsidRPr="00BA379C">
        <w:rPr>
          <w:color w:val="000000" w:themeColor="text1"/>
          <w:w w:val="105"/>
        </w:rPr>
        <w:t>will meet with staff to provide training and solve</w:t>
      </w:r>
      <w:r w:rsidRPr="00BA379C">
        <w:rPr>
          <w:color w:val="000000" w:themeColor="text1"/>
          <w:spacing w:val="5"/>
          <w:w w:val="105"/>
        </w:rPr>
        <w:t xml:space="preserve"> </w:t>
      </w:r>
      <w:r w:rsidRPr="00BA379C">
        <w:rPr>
          <w:color w:val="000000" w:themeColor="text1"/>
          <w:w w:val="105"/>
        </w:rPr>
        <w:t>problems.</w:t>
      </w:r>
    </w:p>
    <w:p w14:paraId="0B0DFB9B" w14:textId="77777777" w:rsidR="00AE3F74" w:rsidRPr="00BA379C" w:rsidRDefault="00AE3F74" w:rsidP="00AE3F74">
      <w:pPr>
        <w:pStyle w:val="BodyText"/>
        <w:spacing w:after="0"/>
        <w:ind w:right="741"/>
        <w:rPr>
          <w:b/>
          <w:color w:val="000000" w:themeColor="text1"/>
          <w:w w:val="105"/>
          <w:sz w:val="16"/>
          <w:szCs w:val="16"/>
          <w:u w:val="single"/>
        </w:rPr>
      </w:pPr>
    </w:p>
    <w:p w14:paraId="327A0CFA" w14:textId="77777777" w:rsidR="00AE3F74" w:rsidRPr="00BA379C" w:rsidRDefault="003C55F0" w:rsidP="00AE3F74">
      <w:pPr>
        <w:pStyle w:val="BodyText"/>
        <w:spacing w:after="0"/>
        <w:ind w:right="741"/>
        <w:rPr>
          <w:color w:val="000000" w:themeColor="text1"/>
          <w:w w:val="105"/>
        </w:rPr>
      </w:pPr>
      <w:r w:rsidRPr="00BA379C">
        <w:rPr>
          <w:b/>
          <w:color w:val="000000" w:themeColor="text1"/>
          <w:w w:val="105"/>
          <w:u w:val="single"/>
        </w:rPr>
        <w:t>Ratio</w:t>
      </w:r>
      <w:r w:rsidRPr="00BA379C">
        <w:rPr>
          <w:color w:val="000000" w:themeColor="text1"/>
          <w:w w:val="105"/>
        </w:rPr>
        <w:t xml:space="preserve">: </w:t>
      </w:r>
    </w:p>
    <w:p w14:paraId="68E79124" w14:textId="0F5097FC" w:rsidR="003C55F0" w:rsidRPr="00BA379C" w:rsidRDefault="003C55F0" w:rsidP="0024254B">
      <w:pPr>
        <w:pStyle w:val="BodyText"/>
        <w:numPr>
          <w:ilvl w:val="0"/>
          <w:numId w:val="25"/>
        </w:numPr>
        <w:spacing w:after="0"/>
        <w:ind w:right="-36"/>
        <w:rPr>
          <w:color w:val="000000" w:themeColor="text1"/>
        </w:rPr>
      </w:pPr>
      <w:r w:rsidRPr="00BA379C">
        <w:rPr>
          <w:color w:val="000000" w:themeColor="text1"/>
          <w:w w:val="105"/>
        </w:rPr>
        <w:t>No less than one staff/volunteer per five children at any time. Minimum of two staff/volunteers at all times.</w:t>
      </w:r>
    </w:p>
    <w:p w14:paraId="7F75C748" w14:textId="77777777" w:rsidR="00AE3F74" w:rsidRPr="00BA379C" w:rsidRDefault="00AE3F74" w:rsidP="00AE3F74">
      <w:pPr>
        <w:pStyle w:val="BodyText"/>
        <w:spacing w:after="0"/>
        <w:ind w:right="619"/>
        <w:rPr>
          <w:b/>
          <w:color w:val="000000" w:themeColor="text1"/>
          <w:w w:val="105"/>
          <w:sz w:val="16"/>
          <w:szCs w:val="16"/>
          <w:u w:val="single"/>
        </w:rPr>
      </w:pPr>
    </w:p>
    <w:p w14:paraId="646B0A1E" w14:textId="77777777" w:rsidR="00AE3F74" w:rsidRPr="00BA379C" w:rsidRDefault="003C55F0" w:rsidP="00AE3F74">
      <w:pPr>
        <w:pStyle w:val="BodyText"/>
        <w:spacing w:after="0"/>
        <w:ind w:right="619"/>
        <w:rPr>
          <w:b/>
          <w:color w:val="000000" w:themeColor="text1"/>
          <w:w w:val="105"/>
        </w:rPr>
      </w:pPr>
      <w:r w:rsidRPr="00BA379C">
        <w:rPr>
          <w:b/>
          <w:color w:val="000000" w:themeColor="text1"/>
          <w:w w:val="105"/>
          <w:u w:val="single"/>
        </w:rPr>
        <w:t>Physical Environment</w:t>
      </w:r>
      <w:r w:rsidRPr="00BA379C">
        <w:rPr>
          <w:b/>
          <w:color w:val="000000" w:themeColor="text1"/>
          <w:w w:val="105"/>
        </w:rPr>
        <w:t xml:space="preserve">: </w:t>
      </w:r>
    </w:p>
    <w:p w14:paraId="4CC3B034" w14:textId="77777777" w:rsidR="00FE39D2" w:rsidRPr="00BA379C" w:rsidRDefault="003C55F0" w:rsidP="002D3D69">
      <w:pPr>
        <w:pStyle w:val="BodyText"/>
        <w:numPr>
          <w:ilvl w:val="0"/>
          <w:numId w:val="25"/>
        </w:numPr>
        <w:spacing w:after="0"/>
        <w:ind w:right="-36"/>
        <w:rPr>
          <w:color w:val="000000" w:themeColor="text1"/>
        </w:rPr>
      </w:pPr>
      <w:r w:rsidRPr="00BA379C">
        <w:rPr>
          <w:color w:val="000000" w:themeColor="text1"/>
          <w:w w:val="105"/>
        </w:rPr>
        <w:t>Windows on nursery doors will not be obstructed. Toys, books, and furniture and apparatus will be cleaned on a weekly basis. Rugs and other moveable items that could pose danger will be secured.</w:t>
      </w:r>
    </w:p>
    <w:p w14:paraId="1064BDCF" w14:textId="77777777" w:rsidR="00FE39D2" w:rsidRPr="00BA379C" w:rsidRDefault="00FE39D2" w:rsidP="00FE39D2">
      <w:pPr>
        <w:pStyle w:val="BodyText"/>
        <w:spacing w:after="0"/>
        <w:ind w:right="-36"/>
        <w:rPr>
          <w:i/>
          <w:color w:val="000000" w:themeColor="text1"/>
          <w:w w:val="105"/>
          <w:szCs w:val="24"/>
        </w:rPr>
      </w:pPr>
    </w:p>
    <w:p w14:paraId="62E96026" w14:textId="0A4B9376" w:rsidR="002D3D69" w:rsidRPr="00BA379C" w:rsidRDefault="002D3D69" w:rsidP="00FE39D2">
      <w:pPr>
        <w:pStyle w:val="BodyText"/>
        <w:spacing w:after="0"/>
        <w:ind w:right="-36"/>
        <w:rPr>
          <w:color w:val="000000" w:themeColor="text1"/>
          <w:sz w:val="20"/>
        </w:rPr>
      </w:pPr>
      <w:r w:rsidRPr="00BA379C">
        <w:rPr>
          <w:i/>
          <w:color w:val="000000" w:themeColor="text1"/>
          <w:w w:val="105"/>
          <w:sz w:val="20"/>
        </w:rPr>
        <w:t>(Continued)</w:t>
      </w:r>
    </w:p>
    <w:p w14:paraId="1D629823" w14:textId="77777777" w:rsidR="002D3D69" w:rsidRPr="00BA379C" w:rsidRDefault="002D3D69" w:rsidP="00AE3F74">
      <w:pPr>
        <w:pStyle w:val="BodyText"/>
        <w:spacing w:after="0"/>
        <w:ind w:right="741"/>
        <w:rPr>
          <w:b/>
          <w:color w:val="000000" w:themeColor="text1"/>
          <w:w w:val="105"/>
          <w:u w:val="single"/>
        </w:rPr>
      </w:pPr>
    </w:p>
    <w:p w14:paraId="0CB6E113" w14:textId="77777777" w:rsidR="00087219" w:rsidRPr="00BA379C" w:rsidRDefault="00087219">
      <w:pPr>
        <w:rPr>
          <w:b/>
          <w:color w:val="000000" w:themeColor="text1"/>
          <w:spacing w:val="-5"/>
          <w:w w:val="105"/>
          <w:sz w:val="24"/>
          <w:u w:val="single"/>
        </w:rPr>
      </w:pPr>
      <w:r w:rsidRPr="00BA379C">
        <w:rPr>
          <w:b/>
          <w:color w:val="000000" w:themeColor="text1"/>
          <w:w w:val="105"/>
          <w:u w:val="single"/>
        </w:rPr>
        <w:br w:type="page"/>
      </w:r>
    </w:p>
    <w:p w14:paraId="736BEE94" w14:textId="19BD42C3" w:rsidR="00AE3F74" w:rsidRPr="00BA379C" w:rsidRDefault="003C55F0" w:rsidP="00AE3F74">
      <w:pPr>
        <w:pStyle w:val="BodyText"/>
        <w:spacing w:after="0"/>
        <w:ind w:right="741"/>
        <w:rPr>
          <w:color w:val="000000" w:themeColor="text1"/>
          <w:w w:val="105"/>
        </w:rPr>
      </w:pPr>
      <w:r w:rsidRPr="00BA379C">
        <w:rPr>
          <w:b/>
          <w:color w:val="000000" w:themeColor="text1"/>
          <w:w w:val="105"/>
          <w:u w:val="single"/>
        </w:rPr>
        <w:lastRenderedPageBreak/>
        <w:t>Bathroom Procedure</w:t>
      </w:r>
      <w:r w:rsidRPr="00BA379C">
        <w:rPr>
          <w:color w:val="000000" w:themeColor="text1"/>
          <w:w w:val="105"/>
        </w:rPr>
        <w:t xml:space="preserve">: </w:t>
      </w:r>
    </w:p>
    <w:p w14:paraId="16767541" w14:textId="7BDD7FA6" w:rsidR="00AE3F74" w:rsidRPr="00BA379C" w:rsidRDefault="003C55F0" w:rsidP="0024254B">
      <w:pPr>
        <w:pStyle w:val="BodyText"/>
        <w:numPr>
          <w:ilvl w:val="0"/>
          <w:numId w:val="25"/>
        </w:numPr>
        <w:spacing w:after="0"/>
        <w:ind w:right="-36"/>
        <w:rPr>
          <w:color w:val="000000" w:themeColor="text1"/>
        </w:rPr>
      </w:pPr>
      <w:r w:rsidRPr="00BA379C">
        <w:rPr>
          <w:color w:val="000000" w:themeColor="text1"/>
          <w:w w:val="105"/>
        </w:rPr>
        <w:t>Children will be escorted to the bathroom in the toddler nursery by female staff and volunteers with one person assisting and another in close proximity.</w:t>
      </w:r>
      <w:r w:rsidR="003F7BD0" w:rsidRPr="00BA379C">
        <w:rPr>
          <w:color w:val="000000" w:themeColor="text1"/>
          <w:w w:val="105"/>
        </w:rPr>
        <w:t xml:space="preserve"> Doors will be left partially open but the child given privacy when appropriate. No child will be alone with one adult.</w:t>
      </w:r>
    </w:p>
    <w:p w14:paraId="2C5D5FF8" w14:textId="597D074B" w:rsidR="003C55F0" w:rsidRPr="00BA379C" w:rsidRDefault="003C55F0" w:rsidP="0024254B">
      <w:pPr>
        <w:pStyle w:val="BodyText"/>
        <w:numPr>
          <w:ilvl w:val="0"/>
          <w:numId w:val="25"/>
        </w:numPr>
        <w:spacing w:after="0"/>
        <w:ind w:right="-36"/>
        <w:rPr>
          <w:color w:val="000000" w:themeColor="text1"/>
        </w:rPr>
      </w:pPr>
      <w:r w:rsidRPr="00BA379C">
        <w:rPr>
          <w:color w:val="000000" w:themeColor="text1"/>
          <w:w w:val="105"/>
        </w:rPr>
        <w:t>Diapering will be conducted by female staff/volunteers in the observable diapering areas only.</w:t>
      </w:r>
    </w:p>
    <w:p w14:paraId="030E0EEF" w14:textId="77777777" w:rsidR="00AE3F74" w:rsidRPr="00BA379C" w:rsidRDefault="00AE3F74" w:rsidP="00AE3F74">
      <w:pPr>
        <w:rPr>
          <w:b/>
          <w:color w:val="000000" w:themeColor="text1"/>
          <w:w w:val="105"/>
          <w:sz w:val="24"/>
          <w:szCs w:val="24"/>
          <w:u w:val="single"/>
        </w:rPr>
      </w:pPr>
    </w:p>
    <w:p w14:paraId="2C8DA96E" w14:textId="77777777" w:rsidR="00AE3F74" w:rsidRPr="00BA379C" w:rsidRDefault="003C55F0" w:rsidP="00AE3F74">
      <w:pPr>
        <w:rPr>
          <w:color w:val="000000" w:themeColor="text1"/>
          <w:w w:val="105"/>
          <w:sz w:val="24"/>
          <w:szCs w:val="24"/>
        </w:rPr>
      </w:pPr>
      <w:r w:rsidRPr="00BA379C">
        <w:rPr>
          <w:b/>
          <w:color w:val="000000" w:themeColor="text1"/>
          <w:w w:val="105"/>
          <w:sz w:val="24"/>
          <w:szCs w:val="24"/>
          <w:u w:val="single"/>
        </w:rPr>
        <w:t>Injury/Incident Reporting</w:t>
      </w:r>
      <w:r w:rsidRPr="00BA379C">
        <w:rPr>
          <w:color w:val="000000" w:themeColor="text1"/>
          <w:w w:val="105"/>
          <w:sz w:val="24"/>
          <w:szCs w:val="24"/>
        </w:rPr>
        <w:t xml:space="preserve">: </w:t>
      </w:r>
    </w:p>
    <w:p w14:paraId="244BBDFE" w14:textId="77777777" w:rsidR="003F7BD0" w:rsidRPr="00BA379C" w:rsidRDefault="003C55F0" w:rsidP="0024254B">
      <w:pPr>
        <w:pStyle w:val="ListParagraph"/>
        <w:numPr>
          <w:ilvl w:val="0"/>
          <w:numId w:val="26"/>
        </w:numPr>
        <w:rPr>
          <w:color w:val="000000" w:themeColor="text1"/>
          <w:sz w:val="24"/>
          <w:szCs w:val="24"/>
        </w:rPr>
      </w:pPr>
      <w:r w:rsidRPr="00BA379C">
        <w:rPr>
          <w:color w:val="000000" w:themeColor="text1"/>
          <w:w w:val="105"/>
          <w:sz w:val="24"/>
          <w:szCs w:val="24"/>
        </w:rPr>
        <w:t xml:space="preserve">Staff or volunteers will fill out an incident report </w:t>
      </w:r>
      <w:r w:rsidR="003F7BD0" w:rsidRPr="00BA379C">
        <w:rPr>
          <w:color w:val="000000" w:themeColor="text1"/>
          <w:w w:val="105"/>
          <w:sz w:val="24"/>
          <w:szCs w:val="24"/>
        </w:rPr>
        <w:t xml:space="preserve">(forms can be found __________) </w:t>
      </w:r>
      <w:r w:rsidRPr="00BA379C">
        <w:rPr>
          <w:color w:val="000000" w:themeColor="text1"/>
          <w:w w:val="105"/>
          <w:sz w:val="24"/>
          <w:szCs w:val="24"/>
        </w:rPr>
        <w:t xml:space="preserve">and advise </w:t>
      </w:r>
      <w:r w:rsidRPr="00BA379C">
        <w:rPr>
          <w:color w:val="000000" w:themeColor="text1"/>
          <w:w w:val="105"/>
          <w:sz w:val="24"/>
          <w:szCs w:val="24"/>
          <w:u w:val="single"/>
        </w:rPr>
        <w:tab/>
      </w:r>
      <w:r w:rsidR="003F7BD0" w:rsidRPr="00BA379C">
        <w:rPr>
          <w:color w:val="000000" w:themeColor="text1"/>
          <w:w w:val="105"/>
          <w:sz w:val="24"/>
          <w:szCs w:val="24"/>
        </w:rPr>
        <w:t xml:space="preserve">__________ </w:t>
      </w:r>
      <w:r w:rsidRPr="00BA379C">
        <w:rPr>
          <w:color w:val="000000" w:themeColor="text1"/>
          <w:w w:val="105"/>
          <w:sz w:val="24"/>
          <w:szCs w:val="24"/>
        </w:rPr>
        <w:t xml:space="preserve">when a child is injured or hurt in any way. </w:t>
      </w:r>
    </w:p>
    <w:p w14:paraId="175893DC" w14:textId="3AD7A40D" w:rsidR="003C55F0" w:rsidRPr="00BA379C" w:rsidRDefault="003C55F0" w:rsidP="0024254B">
      <w:pPr>
        <w:pStyle w:val="ListParagraph"/>
        <w:numPr>
          <w:ilvl w:val="0"/>
          <w:numId w:val="26"/>
        </w:numPr>
        <w:rPr>
          <w:color w:val="000000" w:themeColor="text1"/>
          <w:sz w:val="24"/>
          <w:szCs w:val="24"/>
        </w:rPr>
      </w:pPr>
      <w:r w:rsidRPr="00BA379C">
        <w:rPr>
          <w:color w:val="000000" w:themeColor="text1"/>
          <w:w w:val="105"/>
          <w:sz w:val="24"/>
          <w:szCs w:val="24"/>
        </w:rPr>
        <w:t xml:space="preserve">Incidents of conflict with </w:t>
      </w:r>
      <w:r w:rsidR="003F7BD0" w:rsidRPr="00BA379C">
        <w:rPr>
          <w:color w:val="000000" w:themeColor="text1"/>
          <w:w w:val="105"/>
          <w:sz w:val="24"/>
          <w:szCs w:val="24"/>
        </w:rPr>
        <w:t xml:space="preserve">children or </w:t>
      </w:r>
      <w:r w:rsidRPr="00BA379C">
        <w:rPr>
          <w:color w:val="000000" w:themeColor="text1"/>
          <w:w w:val="105"/>
          <w:sz w:val="24"/>
          <w:szCs w:val="24"/>
        </w:rPr>
        <w:t>parents should also be reported in the same</w:t>
      </w:r>
      <w:r w:rsidRPr="00BA379C">
        <w:rPr>
          <w:color w:val="000000" w:themeColor="text1"/>
          <w:spacing w:val="7"/>
          <w:w w:val="105"/>
          <w:sz w:val="24"/>
          <w:szCs w:val="24"/>
        </w:rPr>
        <w:t xml:space="preserve"> </w:t>
      </w:r>
      <w:r w:rsidRPr="00BA379C">
        <w:rPr>
          <w:color w:val="000000" w:themeColor="text1"/>
          <w:w w:val="105"/>
          <w:sz w:val="24"/>
          <w:szCs w:val="24"/>
        </w:rPr>
        <w:t>manner.</w:t>
      </w:r>
    </w:p>
    <w:p w14:paraId="2C12D798" w14:textId="77777777" w:rsidR="003C55F0" w:rsidRPr="00BA379C" w:rsidRDefault="003C55F0" w:rsidP="00AE3F74">
      <w:pPr>
        <w:rPr>
          <w:color w:val="000000" w:themeColor="text1"/>
          <w:sz w:val="24"/>
          <w:szCs w:val="24"/>
        </w:rPr>
      </w:pPr>
    </w:p>
    <w:p w14:paraId="4D5F9B93" w14:textId="77777777" w:rsidR="00AE3F74" w:rsidRPr="00BA379C" w:rsidRDefault="003C55F0" w:rsidP="00AE3F74">
      <w:pPr>
        <w:rPr>
          <w:color w:val="000000" w:themeColor="text1"/>
          <w:w w:val="105"/>
          <w:sz w:val="24"/>
          <w:szCs w:val="24"/>
        </w:rPr>
      </w:pPr>
      <w:r w:rsidRPr="00BA379C">
        <w:rPr>
          <w:b/>
          <w:color w:val="000000" w:themeColor="text1"/>
          <w:w w:val="105"/>
          <w:sz w:val="24"/>
          <w:szCs w:val="24"/>
          <w:u w:val="single"/>
        </w:rPr>
        <w:t>Reporting Concerns</w:t>
      </w:r>
      <w:r w:rsidRPr="00BA379C">
        <w:rPr>
          <w:color w:val="000000" w:themeColor="text1"/>
          <w:w w:val="105"/>
          <w:sz w:val="24"/>
          <w:szCs w:val="24"/>
        </w:rPr>
        <w:t xml:space="preserve">:  </w:t>
      </w:r>
    </w:p>
    <w:p w14:paraId="2A63E4A3" w14:textId="67E036F1" w:rsidR="003C55F0" w:rsidRPr="00BA379C" w:rsidRDefault="003C55F0" w:rsidP="0024254B">
      <w:pPr>
        <w:pStyle w:val="ListParagraph"/>
        <w:numPr>
          <w:ilvl w:val="0"/>
          <w:numId w:val="26"/>
        </w:numPr>
        <w:rPr>
          <w:color w:val="000000" w:themeColor="text1"/>
          <w:sz w:val="24"/>
          <w:szCs w:val="24"/>
        </w:rPr>
      </w:pPr>
      <w:r w:rsidRPr="00BA379C">
        <w:rPr>
          <w:color w:val="000000" w:themeColor="text1"/>
          <w:w w:val="105"/>
          <w:sz w:val="24"/>
          <w:szCs w:val="24"/>
        </w:rPr>
        <w:t>Concerns about the nurseries should be</w:t>
      </w:r>
      <w:r w:rsidRPr="00BA379C">
        <w:rPr>
          <w:color w:val="000000" w:themeColor="text1"/>
          <w:spacing w:val="-29"/>
          <w:w w:val="105"/>
          <w:sz w:val="24"/>
          <w:szCs w:val="24"/>
        </w:rPr>
        <w:t xml:space="preserve"> </w:t>
      </w:r>
      <w:r w:rsidRPr="00BA379C">
        <w:rPr>
          <w:color w:val="000000" w:themeColor="text1"/>
          <w:w w:val="105"/>
          <w:sz w:val="24"/>
          <w:szCs w:val="24"/>
        </w:rPr>
        <w:t>reported</w:t>
      </w:r>
      <w:r w:rsidRPr="00BA379C">
        <w:rPr>
          <w:color w:val="000000" w:themeColor="text1"/>
          <w:spacing w:val="-3"/>
          <w:w w:val="105"/>
          <w:sz w:val="24"/>
          <w:szCs w:val="24"/>
        </w:rPr>
        <w:t xml:space="preserve"> </w:t>
      </w:r>
      <w:r w:rsidRPr="00BA379C">
        <w:rPr>
          <w:color w:val="000000" w:themeColor="text1"/>
          <w:w w:val="105"/>
          <w:sz w:val="24"/>
          <w:szCs w:val="24"/>
        </w:rPr>
        <w:t>to</w:t>
      </w:r>
      <w:r w:rsidRPr="00BA379C">
        <w:rPr>
          <w:color w:val="000000" w:themeColor="text1"/>
          <w:w w:val="105"/>
          <w:sz w:val="24"/>
          <w:szCs w:val="24"/>
          <w:u w:val="single"/>
        </w:rPr>
        <w:t xml:space="preserve"> </w:t>
      </w:r>
      <w:r w:rsidRPr="00BA379C">
        <w:rPr>
          <w:color w:val="000000" w:themeColor="text1"/>
          <w:w w:val="105"/>
          <w:sz w:val="24"/>
          <w:szCs w:val="24"/>
          <w:u w:val="single"/>
        </w:rPr>
        <w:tab/>
      </w:r>
      <w:r w:rsidRPr="00BA379C">
        <w:rPr>
          <w:color w:val="000000" w:themeColor="text1"/>
          <w:w w:val="105"/>
          <w:sz w:val="24"/>
          <w:szCs w:val="24"/>
        </w:rPr>
        <w:t>,</w:t>
      </w:r>
    </w:p>
    <w:p w14:paraId="41FD3C9A" w14:textId="77777777" w:rsidR="00AE3F74" w:rsidRPr="00BA379C" w:rsidRDefault="00AE3F74" w:rsidP="00AE3F74">
      <w:pPr>
        <w:pStyle w:val="BodyText"/>
        <w:spacing w:after="0"/>
        <w:ind w:right="619"/>
        <w:rPr>
          <w:b/>
          <w:color w:val="000000" w:themeColor="text1"/>
          <w:w w:val="105"/>
          <w:u w:val="single"/>
        </w:rPr>
      </w:pPr>
    </w:p>
    <w:p w14:paraId="2B0AC3D4" w14:textId="77777777" w:rsidR="00AE3F74" w:rsidRPr="00BA379C" w:rsidRDefault="003C55F0" w:rsidP="00AE3F74">
      <w:pPr>
        <w:pStyle w:val="BodyText"/>
        <w:spacing w:after="0"/>
        <w:ind w:right="619"/>
        <w:rPr>
          <w:b/>
          <w:color w:val="000000" w:themeColor="text1"/>
          <w:w w:val="105"/>
        </w:rPr>
      </w:pPr>
      <w:r w:rsidRPr="00BA379C">
        <w:rPr>
          <w:b/>
          <w:color w:val="000000" w:themeColor="text1"/>
          <w:w w:val="105"/>
          <w:u w:val="single"/>
        </w:rPr>
        <w:t>Release of Children</w:t>
      </w:r>
      <w:r w:rsidRPr="00BA379C">
        <w:rPr>
          <w:b/>
          <w:color w:val="000000" w:themeColor="text1"/>
          <w:w w:val="105"/>
        </w:rPr>
        <w:t xml:space="preserve">: </w:t>
      </w:r>
    </w:p>
    <w:p w14:paraId="1EDDF3B3" w14:textId="5707545C" w:rsidR="003C55F0" w:rsidRPr="00BA379C" w:rsidRDefault="003C55F0" w:rsidP="0024254B">
      <w:pPr>
        <w:pStyle w:val="BodyText"/>
        <w:numPr>
          <w:ilvl w:val="0"/>
          <w:numId w:val="26"/>
        </w:numPr>
        <w:spacing w:after="0"/>
        <w:ind w:right="54"/>
        <w:rPr>
          <w:color w:val="000000" w:themeColor="text1"/>
        </w:rPr>
      </w:pPr>
      <w:r w:rsidRPr="00BA379C">
        <w:rPr>
          <w:color w:val="000000" w:themeColor="text1"/>
          <w:w w:val="105"/>
        </w:rPr>
        <w:t>Staff or volunteers will release children only to those adults who have corresponding wristband identification with the child.</w:t>
      </w:r>
    </w:p>
    <w:p w14:paraId="0EF0C4F5" w14:textId="77777777" w:rsidR="009A6170" w:rsidRPr="00BA379C" w:rsidRDefault="009A6170" w:rsidP="00AE3F74">
      <w:pPr>
        <w:rPr>
          <w:rFonts w:ascii="Arial Black" w:hAnsi="Arial Black"/>
          <w:color w:val="000000" w:themeColor="text1"/>
          <w:spacing w:val="-25"/>
          <w:kern w:val="28"/>
          <w:sz w:val="24"/>
          <w:szCs w:val="24"/>
        </w:rPr>
      </w:pPr>
    </w:p>
    <w:bookmarkEnd w:id="0"/>
    <w:bookmarkEnd w:id="1"/>
    <w:bookmarkEnd w:id="2"/>
    <w:p w14:paraId="43BDEF2D" w14:textId="09E71FE0" w:rsidR="006141D0" w:rsidRPr="00DE0580" w:rsidRDefault="006141D0" w:rsidP="00DE0580">
      <w:pPr>
        <w:rPr>
          <w:rFonts w:ascii="Arial Black" w:hAnsi="Arial Black"/>
          <w:color w:val="808080"/>
          <w:spacing w:val="-25"/>
          <w:kern w:val="28"/>
          <w:sz w:val="40"/>
        </w:rPr>
      </w:pPr>
    </w:p>
    <w:sectPr w:rsidR="006141D0" w:rsidRPr="00DE0580" w:rsidSect="005874EB">
      <w:footerReference w:type="default" r:id="rId7"/>
      <w:type w:val="continuous"/>
      <w:pgSz w:w="12240" w:h="15840" w:code="1"/>
      <w:pgMar w:top="1800" w:right="119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6A8D" w14:textId="77777777" w:rsidR="00745CF6" w:rsidRDefault="00745CF6">
      <w:r>
        <w:separator/>
      </w:r>
    </w:p>
  </w:endnote>
  <w:endnote w:type="continuationSeparator" w:id="0">
    <w:p w14:paraId="4C7AA5A8" w14:textId="77777777" w:rsidR="00745CF6" w:rsidRDefault="0074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9E5D" w14:textId="77777777" w:rsidR="0065144B" w:rsidRDefault="0065144B" w:rsidP="007610A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2E71" w14:textId="77777777" w:rsidR="00745CF6" w:rsidRDefault="00745CF6">
      <w:r>
        <w:separator/>
      </w:r>
    </w:p>
  </w:footnote>
  <w:footnote w:type="continuationSeparator" w:id="0">
    <w:p w14:paraId="2819B3F6" w14:textId="77777777" w:rsidR="00745CF6" w:rsidRDefault="00745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51F1C85"/>
    <w:multiLevelType w:val="hybridMultilevel"/>
    <w:tmpl w:val="928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42C6"/>
    <w:multiLevelType w:val="hybridMultilevel"/>
    <w:tmpl w:val="D65C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A1D"/>
    <w:multiLevelType w:val="hybridMultilevel"/>
    <w:tmpl w:val="1C94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03B3"/>
    <w:multiLevelType w:val="hybridMultilevel"/>
    <w:tmpl w:val="466C1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46A02"/>
    <w:multiLevelType w:val="hybridMultilevel"/>
    <w:tmpl w:val="412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D382B"/>
    <w:multiLevelType w:val="hybridMultilevel"/>
    <w:tmpl w:val="FF8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326D1"/>
    <w:multiLevelType w:val="hybridMultilevel"/>
    <w:tmpl w:val="186A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138C"/>
    <w:multiLevelType w:val="hybridMultilevel"/>
    <w:tmpl w:val="430A5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903D5F"/>
    <w:multiLevelType w:val="hybridMultilevel"/>
    <w:tmpl w:val="2F0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6267"/>
    <w:multiLevelType w:val="hybridMultilevel"/>
    <w:tmpl w:val="BC8851F8"/>
    <w:lvl w:ilvl="0" w:tplc="16D0A7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B3BF2"/>
    <w:multiLevelType w:val="multilevel"/>
    <w:tmpl w:val="D34A6FC0"/>
    <w:lvl w:ilvl="0">
      <w:start w:val="1"/>
      <w:numFmt w:val="upperRoman"/>
      <w:lvlText w:val="%1."/>
      <w:legacy w:legacy="1" w:legacySpace="0" w:legacyIndent="720"/>
      <w:lvlJc w:val="left"/>
      <w:pPr>
        <w:ind w:left="720" w:hanging="720"/>
      </w:pPr>
    </w:lvl>
    <w:lvl w:ilvl="1">
      <w:start w:val="1"/>
      <w:numFmt w:val="upperLetter"/>
      <w:lvlText w:val="%2."/>
      <w:legacy w:legacy="1" w:legacySpace="0" w:legacyIndent="432"/>
      <w:lvlJc w:val="left"/>
      <w:pPr>
        <w:ind w:left="1152" w:hanging="432"/>
      </w:pPr>
    </w:lvl>
    <w:lvl w:ilvl="2">
      <w:start w:val="1"/>
      <w:numFmt w:val="decimal"/>
      <w:lvlText w:val="%3."/>
      <w:legacy w:legacy="1" w:legacySpace="0" w:legacyIndent="432"/>
      <w:lvlJc w:val="left"/>
      <w:pPr>
        <w:ind w:left="1584" w:hanging="432"/>
      </w:pPr>
    </w:lvl>
    <w:lvl w:ilvl="3">
      <w:start w:val="1"/>
      <w:numFmt w:val="lowerLetter"/>
      <w:lvlText w:val="%4)"/>
      <w:legacy w:legacy="1" w:legacySpace="0" w:legacyIndent="432"/>
      <w:lvlJc w:val="left"/>
      <w:pPr>
        <w:ind w:left="2016" w:hanging="432"/>
      </w:pPr>
      <w:rPr>
        <w:b w:val="0"/>
      </w:rPr>
    </w:lvl>
    <w:lvl w:ilvl="4">
      <w:start w:val="1"/>
      <w:numFmt w:val="decimal"/>
      <w:lvlText w:val="(%5)"/>
      <w:legacy w:legacy="1" w:legacySpace="0" w:legacyIndent="432"/>
      <w:lvlJc w:val="left"/>
      <w:pPr>
        <w:ind w:left="2448" w:hanging="432"/>
      </w:pPr>
    </w:lvl>
    <w:lvl w:ilvl="5">
      <w:start w:val="1"/>
      <w:numFmt w:val="lowerLetter"/>
      <w:lvlText w:val="(%6)"/>
      <w:legacy w:legacy="1" w:legacySpace="0" w:legacyIndent="432"/>
      <w:lvlJc w:val="left"/>
      <w:pPr>
        <w:ind w:left="2880" w:hanging="432"/>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11" w15:restartNumberingAfterBreak="0">
    <w:nsid w:val="2F423315"/>
    <w:multiLevelType w:val="hybridMultilevel"/>
    <w:tmpl w:val="C8E0C1AE"/>
    <w:lvl w:ilvl="0" w:tplc="D1D0B9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B1261"/>
    <w:multiLevelType w:val="hybridMultilevel"/>
    <w:tmpl w:val="9602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5145D"/>
    <w:multiLevelType w:val="hybridMultilevel"/>
    <w:tmpl w:val="D26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55F7A"/>
    <w:multiLevelType w:val="hybridMultilevel"/>
    <w:tmpl w:val="0AD4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414C9"/>
    <w:multiLevelType w:val="hybridMultilevel"/>
    <w:tmpl w:val="12DA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F23D6"/>
    <w:multiLevelType w:val="hybridMultilevel"/>
    <w:tmpl w:val="0186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25947"/>
    <w:multiLevelType w:val="hybridMultilevel"/>
    <w:tmpl w:val="9372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A7AC6"/>
    <w:multiLevelType w:val="hybridMultilevel"/>
    <w:tmpl w:val="88A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E3B22"/>
    <w:multiLevelType w:val="hybridMultilevel"/>
    <w:tmpl w:val="8F02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A64E5"/>
    <w:multiLevelType w:val="hybridMultilevel"/>
    <w:tmpl w:val="D9F4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2" w15:restartNumberingAfterBreak="0">
    <w:nsid w:val="4E28199B"/>
    <w:multiLevelType w:val="multilevel"/>
    <w:tmpl w:val="F3968096"/>
    <w:lvl w:ilvl="0">
      <w:start w:val="1"/>
      <w:numFmt w:val="bullet"/>
      <w:lvlText w:val=""/>
      <w:lvlPicBulletId w:val="0"/>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4E931D7F"/>
    <w:multiLevelType w:val="hybridMultilevel"/>
    <w:tmpl w:val="E462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C78C4"/>
    <w:multiLevelType w:val="hybridMultilevel"/>
    <w:tmpl w:val="8A4E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620D5"/>
    <w:multiLevelType w:val="multilevel"/>
    <w:tmpl w:val="D34A6FC0"/>
    <w:lvl w:ilvl="0">
      <w:start w:val="1"/>
      <w:numFmt w:val="upperRoman"/>
      <w:lvlText w:val="%1."/>
      <w:legacy w:legacy="1" w:legacySpace="0" w:legacyIndent="720"/>
      <w:lvlJc w:val="left"/>
      <w:pPr>
        <w:ind w:left="720" w:hanging="720"/>
      </w:pPr>
    </w:lvl>
    <w:lvl w:ilvl="1">
      <w:start w:val="1"/>
      <w:numFmt w:val="upperLetter"/>
      <w:lvlText w:val="%2."/>
      <w:legacy w:legacy="1" w:legacySpace="0" w:legacyIndent="432"/>
      <w:lvlJc w:val="left"/>
      <w:pPr>
        <w:ind w:left="1152" w:hanging="432"/>
      </w:pPr>
    </w:lvl>
    <w:lvl w:ilvl="2">
      <w:start w:val="1"/>
      <w:numFmt w:val="decimal"/>
      <w:lvlText w:val="%3."/>
      <w:legacy w:legacy="1" w:legacySpace="0" w:legacyIndent="432"/>
      <w:lvlJc w:val="left"/>
      <w:pPr>
        <w:ind w:left="1584" w:hanging="432"/>
      </w:pPr>
    </w:lvl>
    <w:lvl w:ilvl="3">
      <w:start w:val="1"/>
      <w:numFmt w:val="lowerLetter"/>
      <w:lvlText w:val="%4)"/>
      <w:legacy w:legacy="1" w:legacySpace="0" w:legacyIndent="432"/>
      <w:lvlJc w:val="left"/>
      <w:pPr>
        <w:ind w:left="2016" w:hanging="432"/>
      </w:pPr>
      <w:rPr>
        <w:b w:val="0"/>
      </w:rPr>
    </w:lvl>
    <w:lvl w:ilvl="4">
      <w:start w:val="1"/>
      <w:numFmt w:val="decimal"/>
      <w:lvlText w:val="(%5)"/>
      <w:legacy w:legacy="1" w:legacySpace="0" w:legacyIndent="432"/>
      <w:lvlJc w:val="left"/>
      <w:pPr>
        <w:ind w:left="2448" w:hanging="432"/>
      </w:pPr>
    </w:lvl>
    <w:lvl w:ilvl="5">
      <w:start w:val="1"/>
      <w:numFmt w:val="lowerLetter"/>
      <w:lvlText w:val="(%6)"/>
      <w:legacy w:legacy="1" w:legacySpace="0" w:legacyIndent="432"/>
      <w:lvlJc w:val="left"/>
      <w:pPr>
        <w:ind w:left="2880" w:hanging="432"/>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6" w15:restartNumberingAfterBreak="0">
    <w:nsid w:val="5BD7047D"/>
    <w:multiLevelType w:val="multilevel"/>
    <w:tmpl w:val="D34A6FC0"/>
    <w:lvl w:ilvl="0">
      <w:start w:val="1"/>
      <w:numFmt w:val="upperRoman"/>
      <w:lvlText w:val="%1."/>
      <w:legacy w:legacy="1" w:legacySpace="0" w:legacyIndent="720"/>
      <w:lvlJc w:val="left"/>
      <w:pPr>
        <w:ind w:left="720" w:hanging="720"/>
      </w:pPr>
    </w:lvl>
    <w:lvl w:ilvl="1">
      <w:start w:val="1"/>
      <w:numFmt w:val="upperLetter"/>
      <w:lvlText w:val="%2."/>
      <w:legacy w:legacy="1" w:legacySpace="0" w:legacyIndent="432"/>
      <w:lvlJc w:val="left"/>
      <w:pPr>
        <w:ind w:left="1152" w:hanging="432"/>
      </w:pPr>
    </w:lvl>
    <w:lvl w:ilvl="2">
      <w:start w:val="1"/>
      <w:numFmt w:val="decimal"/>
      <w:lvlText w:val="%3."/>
      <w:legacy w:legacy="1" w:legacySpace="0" w:legacyIndent="432"/>
      <w:lvlJc w:val="left"/>
      <w:pPr>
        <w:ind w:left="1584" w:hanging="432"/>
      </w:pPr>
    </w:lvl>
    <w:lvl w:ilvl="3">
      <w:start w:val="1"/>
      <w:numFmt w:val="lowerLetter"/>
      <w:lvlText w:val="%4)"/>
      <w:legacy w:legacy="1" w:legacySpace="0" w:legacyIndent="432"/>
      <w:lvlJc w:val="left"/>
      <w:pPr>
        <w:ind w:left="2016" w:hanging="432"/>
      </w:pPr>
      <w:rPr>
        <w:b w:val="0"/>
      </w:rPr>
    </w:lvl>
    <w:lvl w:ilvl="4">
      <w:start w:val="1"/>
      <w:numFmt w:val="decimal"/>
      <w:lvlText w:val="(%5)"/>
      <w:legacy w:legacy="1" w:legacySpace="0" w:legacyIndent="432"/>
      <w:lvlJc w:val="left"/>
      <w:pPr>
        <w:ind w:left="2448" w:hanging="432"/>
      </w:pPr>
    </w:lvl>
    <w:lvl w:ilvl="5">
      <w:start w:val="1"/>
      <w:numFmt w:val="lowerLetter"/>
      <w:lvlText w:val="(%6)"/>
      <w:legacy w:legacy="1" w:legacySpace="0" w:legacyIndent="432"/>
      <w:lvlJc w:val="left"/>
      <w:pPr>
        <w:ind w:left="2880" w:hanging="432"/>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7"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8" w15:restartNumberingAfterBreak="0">
    <w:nsid w:val="60336155"/>
    <w:multiLevelType w:val="hybridMultilevel"/>
    <w:tmpl w:val="70EED09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6E5928ED"/>
    <w:multiLevelType w:val="hybridMultilevel"/>
    <w:tmpl w:val="A54CDB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2A7BA3"/>
    <w:multiLevelType w:val="hybridMultilevel"/>
    <w:tmpl w:val="C18A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6357C"/>
    <w:multiLevelType w:val="hybridMultilevel"/>
    <w:tmpl w:val="C7F2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03EEA"/>
    <w:multiLevelType w:val="hybridMultilevel"/>
    <w:tmpl w:val="FD1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863BC"/>
    <w:multiLevelType w:val="hybridMultilevel"/>
    <w:tmpl w:val="01B4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87447"/>
    <w:multiLevelType w:val="hybridMultilevel"/>
    <w:tmpl w:val="5642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F3C08"/>
    <w:multiLevelType w:val="hybridMultilevel"/>
    <w:tmpl w:val="6120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73873"/>
    <w:multiLevelType w:val="multilevel"/>
    <w:tmpl w:val="D34A6FC0"/>
    <w:lvl w:ilvl="0">
      <w:start w:val="1"/>
      <w:numFmt w:val="upperRoman"/>
      <w:lvlText w:val="%1."/>
      <w:legacy w:legacy="1" w:legacySpace="0" w:legacyIndent="720"/>
      <w:lvlJc w:val="left"/>
      <w:pPr>
        <w:ind w:left="720" w:hanging="720"/>
      </w:pPr>
    </w:lvl>
    <w:lvl w:ilvl="1">
      <w:start w:val="1"/>
      <w:numFmt w:val="upperLetter"/>
      <w:lvlText w:val="%2."/>
      <w:legacy w:legacy="1" w:legacySpace="0" w:legacyIndent="432"/>
      <w:lvlJc w:val="left"/>
      <w:pPr>
        <w:ind w:left="1152" w:hanging="432"/>
      </w:pPr>
    </w:lvl>
    <w:lvl w:ilvl="2">
      <w:start w:val="1"/>
      <w:numFmt w:val="decimal"/>
      <w:lvlText w:val="%3."/>
      <w:legacy w:legacy="1" w:legacySpace="0" w:legacyIndent="432"/>
      <w:lvlJc w:val="left"/>
      <w:pPr>
        <w:ind w:left="1584" w:hanging="432"/>
      </w:pPr>
    </w:lvl>
    <w:lvl w:ilvl="3">
      <w:start w:val="1"/>
      <w:numFmt w:val="lowerLetter"/>
      <w:lvlText w:val="%4)"/>
      <w:legacy w:legacy="1" w:legacySpace="0" w:legacyIndent="432"/>
      <w:lvlJc w:val="left"/>
      <w:pPr>
        <w:ind w:left="2016" w:hanging="432"/>
      </w:pPr>
      <w:rPr>
        <w:b w:val="0"/>
      </w:rPr>
    </w:lvl>
    <w:lvl w:ilvl="4">
      <w:start w:val="1"/>
      <w:numFmt w:val="decimal"/>
      <w:lvlText w:val="(%5)"/>
      <w:legacy w:legacy="1" w:legacySpace="0" w:legacyIndent="432"/>
      <w:lvlJc w:val="left"/>
      <w:pPr>
        <w:ind w:left="2448" w:hanging="432"/>
      </w:pPr>
    </w:lvl>
    <w:lvl w:ilvl="5">
      <w:start w:val="1"/>
      <w:numFmt w:val="lowerLetter"/>
      <w:lvlText w:val="(%6)"/>
      <w:legacy w:legacy="1" w:legacySpace="0" w:legacyIndent="432"/>
      <w:lvlJc w:val="left"/>
      <w:pPr>
        <w:ind w:left="2880" w:hanging="432"/>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num w:numId="1" w16cid:durableId="1951548733">
    <w:abstractNumId w:val="27"/>
  </w:num>
  <w:num w:numId="2" w16cid:durableId="695622987">
    <w:abstractNumId w:val="21"/>
  </w:num>
  <w:num w:numId="3" w16cid:durableId="1496992473">
    <w:abstractNumId w:val="29"/>
  </w:num>
  <w:num w:numId="4" w16cid:durableId="697312270">
    <w:abstractNumId w:val="23"/>
  </w:num>
  <w:num w:numId="5" w16cid:durableId="41636709">
    <w:abstractNumId w:val="25"/>
  </w:num>
  <w:num w:numId="6" w16cid:durableId="1311055348">
    <w:abstractNumId w:val="26"/>
  </w:num>
  <w:num w:numId="7" w16cid:durableId="1096710353">
    <w:abstractNumId w:val="22"/>
  </w:num>
  <w:num w:numId="8" w16cid:durableId="164902435">
    <w:abstractNumId w:val="24"/>
  </w:num>
  <w:num w:numId="9" w16cid:durableId="334235871">
    <w:abstractNumId w:val="11"/>
  </w:num>
  <w:num w:numId="10" w16cid:durableId="711617000">
    <w:abstractNumId w:val="36"/>
  </w:num>
  <w:num w:numId="11" w16cid:durableId="1282032085">
    <w:abstractNumId w:val="15"/>
  </w:num>
  <w:num w:numId="12" w16cid:durableId="2109540340">
    <w:abstractNumId w:val="12"/>
  </w:num>
  <w:num w:numId="13" w16cid:durableId="935360661">
    <w:abstractNumId w:val="8"/>
  </w:num>
  <w:num w:numId="14" w16cid:durableId="474571843">
    <w:abstractNumId w:val="3"/>
  </w:num>
  <w:num w:numId="15" w16cid:durableId="337386344">
    <w:abstractNumId w:val="16"/>
  </w:num>
  <w:num w:numId="16" w16cid:durableId="1559852574">
    <w:abstractNumId w:val="30"/>
  </w:num>
  <w:num w:numId="17" w16cid:durableId="2077316120">
    <w:abstractNumId w:val="17"/>
  </w:num>
  <w:num w:numId="18" w16cid:durableId="395737163">
    <w:abstractNumId w:val="5"/>
  </w:num>
  <w:num w:numId="19" w16cid:durableId="214969838">
    <w:abstractNumId w:val="28"/>
  </w:num>
  <w:num w:numId="20" w16cid:durableId="298803994">
    <w:abstractNumId w:val="14"/>
  </w:num>
  <w:num w:numId="21" w16cid:durableId="1936473480">
    <w:abstractNumId w:val="35"/>
  </w:num>
  <w:num w:numId="22" w16cid:durableId="1653752616">
    <w:abstractNumId w:val="18"/>
  </w:num>
  <w:num w:numId="23" w16cid:durableId="1122193847">
    <w:abstractNumId w:val="13"/>
  </w:num>
  <w:num w:numId="24" w16cid:durableId="1392197138">
    <w:abstractNumId w:val="4"/>
  </w:num>
  <w:num w:numId="25" w16cid:durableId="1125584284">
    <w:abstractNumId w:val="6"/>
  </w:num>
  <w:num w:numId="26" w16cid:durableId="541210921">
    <w:abstractNumId w:val="32"/>
  </w:num>
  <w:num w:numId="27" w16cid:durableId="2141723680">
    <w:abstractNumId w:val="1"/>
  </w:num>
  <w:num w:numId="28" w16cid:durableId="731083353">
    <w:abstractNumId w:val="34"/>
  </w:num>
  <w:num w:numId="29" w16cid:durableId="1334183037">
    <w:abstractNumId w:val="9"/>
  </w:num>
  <w:num w:numId="30" w16cid:durableId="2031027248">
    <w:abstractNumId w:val="2"/>
  </w:num>
  <w:num w:numId="31" w16cid:durableId="920211975">
    <w:abstractNumId w:val="0"/>
  </w:num>
  <w:num w:numId="32" w16cid:durableId="1354649248">
    <w:abstractNumId w:val="20"/>
  </w:num>
  <w:num w:numId="33" w16cid:durableId="1871647136">
    <w:abstractNumId w:val="31"/>
  </w:num>
  <w:num w:numId="34" w16cid:durableId="2004163778">
    <w:abstractNumId w:val="10"/>
  </w:num>
  <w:num w:numId="35" w16cid:durableId="286589299">
    <w:abstractNumId w:val="33"/>
  </w:num>
  <w:num w:numId="36" w16cid:durableId="1481188235">
    <w:abstractNumId w:val="7"/>
  </w:num>
  <w:num w:numId="37" w16cid:durableId="2161609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E"/>
    <w:rsid w:val="00000805"/>
    <w:rsid w:val="00004703"/>
    <w:rsid w:val="00014223"/>
    <w:rsid w:val="000171BB"/>
    <w:rsid w:val="00020C30"/>
    <w:rsid w:val="0003284F"/>
    <w:rsid w:val="00046863"/>
    <w:rsid w:val="00054435"/>
    <w:rsid w:val="00055FE5"/>
    <w:rsid w:val="00065BDB"/>
    <w:rsid w:val="000833A4"/>
    <w:rsid w:val="00084DD3"/>
    <w:rsid w:val="00087219"/>
    <w:rsid w:val="00095549"/>
    <w:rsid w:val="000A0413"/>
    <w:rsid w:val="000B716D"/>
    <w:rsid w:val="00143BFB"/>
    <w:rsid w:val="001561F5"/>
    <w:rsid w:val="00162F6A"/>
    <w:rsid w:val="001A7A38"/>
    <w:rsid w:val="001C76FE"/>
    <w:rsid w:val="001D04D2"/>
    <w:rsid w:val="001D7643"/>
    <w:rsid w:val="002304C4"/>
    <w:rsid w:val="00231893"/>
    <w:rsid w:val="0024254B"/>
    <w:rsid w:val="002526A3"/>
    <w:rsid w:val="002623D2"/>
    <w:rsid w:val="00273352"/>
    <w:rsid w:val="00277B76"/>
    <w:rsid w:val="0029194E"/>
    <w:rsid w:val="002B233D"/>
    <w:rsid w:val="002B3C90"/>
    <w:rsid w:val="002B606F"/>
    <w:rsid w:val="002C79A4"/>
    <w:rsid w:val="002D3D69"/>
    <w:rsid w:val="002D4C6B"/>
    <w:rsid w:val="002F0ADC"/>
    <w:rsid w:val="002F46AD"/>
    <w:rsid w:val="002F6E6A"/>
    <w:rsid w:val="0031562B"/>
    <w:rsid w:val="003227CC"/>
    <w:rsid w:val="00363522"/>
    <w:rsid w:val="00374077"/>
    <w:rsid w:val="003871D2"/>
    <w:rsid w:val="0039239C"/>
    <w:rsid w:val="00394B8B"/>
    <w:rsid w:val="003A5CC3"/>
    <w:rsid w:val="003A698D"/>
    <w:rsid w:val="003B271C"/>
    <w:rsid w:val="003C55F0"/>
    <w:rsid w:val="003C625C"/>
    <w:rsid w:val="003D2659"/>
    <w:rsid w:val="003E601F"/>
    <w:rsid w:val="003F0D91"/>
    <w:rsid w:val="003F5CEE"/>
    <w:rsid w:val="003F7BD0"/>
    <w:rsid w:val="0040359C"/>
    <w:rsid w:val="00411288"/>
    <w:rsid w:val="00414205"/>
    <w:rsid w:val="00414E26"/>
    <w:rsid w:val="004205D9"/>
    <w:rsid w:val="0042259A"/>
    <w:rsid w:val="004265DB"/>
    <w:rsid w:val="004353A3"/>
    <w:rsid w:val="004525FD"/>
    <w:rsid w:val="00460C83"/>
    <w:rsid w:val="0047791A"/>
    <w:rsid w:val="0048754A"/>
    <w:rsid w:val="00491BCE"/>
    <w:rsid w:val="0049440A"/>
    <w:rsid w:val="004A4678"/>
    <w:rsid w:val="004C293B"/>
    <w:rsid w:val="004D32EA"/>
    <w:rsid w:val="004F4462"/>
    <w:rsid w:val="00514B6C"/>
    <w:rsid w:val="00526326"/>
    <w:rsid w:val="00527DB4"/>
    <w:rsid w:val="00545E81"/>
    <w:rsid w:val="005508E1"/>
    <w:rsid w:val="00550E8C"/>
    <w:rsid w:val="005566D3"/>
    <w:rsid w:val="00564028"/>
    <w:rsid w:val="00572B9A"/>
    <w:rsid w:val="0057776B"/>
    <w:rsid w:val="0058428E"/>
    <w:rsid w:val="005874EB"/>
    <w:rsid w:val="005A0BB6"/>
    <w:rsid w:val="005A23FC"/>
    <w:rsid w:val="005A76CC"/>
    <w:rsid w:val="005B5033"/>
    <w:rsid w:val="005C03EB"/>
    <w:rsid w:val="005C34B7"/>
    <w:rsid w:val="005C3F97"/>
    <w:rsid w:val="005D168B"/>
    <w:rsid w:val="005D26B9"/>
    <w:rsid w:val="005E7E87"/>
    <w:rsid w:val="005F6105"/>
    <w:rsid w:val="006141D0"/>
    <w:rsid w:val="00634427"/>
    <w:rsid w:val="0065144B"/>
    <w:rsid w:val="00684F60"/>
    <w:rsid w:val="006B120E"/>
    <w:rsid w:val="006B6133"/>
    <w:rsid w:val="006F13BE"/>
    <w:rsid w:val="00711B4E"/>
    <w:rsid w:val="0071224B"/>
    <w:rsid w:val="00713FE8"/>
    <w:rsid w:val="007347BB"/>
    <w:rsid w:val="007401AE"/>
    <w:rsid w:val="00745CF6"/>
    <w:rsid w:val="007610AC"/>
    <w:rsid w:val="007741A8"/>
    <w:rsid w:val="0078492B"/>
    <w:rsid w:val="00785D2C"/>
    <w:rsid w:val="007A3843"/>
    <w:rsid w:val="007A5E55"/>
    <w:rsid w:val="007A67A9"/>
    <w:rsid w:val="007B7080"/>
    <w:rsid w:val="007C5FC5"/>
    <w:rsid w:val="007E5D88"/>
    <w:rsid w:val="00836C03"/>
    <w:rsid w:val="00841727"/>
    <w:rsid w:val="0084757A"/>
    <w:rsid w:val="0085183C"/>
    <w:rsid w:val="00853CF6"/>
    <w:rsid w:val="008629BC"/>
    <w:rsid w:val="008945D3"/>
    <w:rsid w:val="008947D1"/>
    <w:rsid w:val="00894B0B"/>
    <w:rsid w:val="00896BF1"/>
    <w:rsid w:val="008A1BCC"/>
    <w:rsid w:val="008A574F"/>
    <w:rsid w:val="008B6D14"/>
    <w:rsid w:val="008C1A9E"/>
    <w:rsid w:val="008C4D6D"/>
    <w:rsid w:val="008D1608"/>
    <w:rsid w:val="008E4DF6"/>
    <w:rsid w:val="008E5C7B"/>
    <w:rsid w:val="008F45D4"/>
    <w:rsid w:val="00900148"/>
    <w:rsid w:val="009134BB"/>
    <w:rsid w:val="00936291"/>
    <w:rsid w:val="009433FA"/>
    <w:rsid w:val="00953E0D"/>
    <w:rsid w:val="00961301"/>
    <w:rsid w:val="009620D9"/>
    <w:rsid w:val="0096270D"/>
    <w:rsid w:val="00971FC5"/>
    <w:rsid w:val="00974929"/>
    <w:rsid w:val="00977C9A"/>
    <w:rsid w:val="00991E74"/>
    <w:rsid w:val="00997D18"/>
    <w:rsid w:val="009A6170"/>
    <w:rsid w:val="009C1FD3"/>
    <w:rsid w:val="009D1CC2"/>
    <w:rsid w:val="009E64D8"/>
    <w:rsid w:val="00A14EF4"/>
    <w:rsid w:val="00A1747E"/>
    <w:rsid w:val="00A213FB"/>
    <w:rsid w:val="00A27855"/>
    <w:rsid w:val="00A30107"/>
    <w:rsid w:val="00A707DB"/>
    <w:rsid w:val="00A77800"/>
    <w:rsid w:val="00AA2C40"/>
    <w:rsid w:val="00AC1129"/>
    <w:rsid w:val="00AD080A"/>
    <w:rsid w:val="00AD6AE8"/>
    <w:rsid w:val="00AE3F74"/>
    <w:rsid w:val="00AF5B2E"/>
    <w:rsid w:val="00B03C5B"/>
    <w:rsid w:val="00B327C9"/>
    <w:rsid w:val="00B37638"/>
    <w:rsid w:val="00B41464"/>
    <w:rsid w:val="00B46DF0"/>
    <w:rsid w:val="00B61CD1"/>
    <w:rsid w:val="00B75975"/>
    <w:rsid w:val="00B836F5"/>
    <w:rsid w:val="00B9112D"/>
    <w:rsid w:val="00BA379C"/>
    <w:rsid w:val="00BB308B"/>
    <w:rsid w:val="00BE6E29"/>
    <w:rsid w:val="00C06537"/>
    <w:rsid w:val="00C14A53"/>
    <w:rsid w:val="00C16B0C"/>
    <w:rsid w:val="00C253E6"/>
    <w:rsid w:val="00C34E47"/>
    <w:rsid w:val="00C569BC"/>
    <w:rsid w:val="00C73D76"/>
    <w:rsid w:val="00C851A8"/>
    <w:rsid w:val="00CA33DC"/>
    <w:rsid w:val="00CA34B7"/>
    <w:rsid w:val="00CB4AE2"/>
    <w:rsid w:val="00CE129F"/>
    <w:rsid w:val="00CF0D27"/>
    <w:rsid w:val="00CF37E3"/>
    <w:rsid w:val="00D05564"/>
    <w:rsid w:val="00D110F6"/>
    <w:rsid w:val="00D20313"/>
    <w:rsid w:val="00D25410"/>
    <w:rsid w:val="00D47892"/>
    <w:rsid w:val="00D61364"/>
    <w:rsid w:val="00D6516D"/>
    <w:rsid w:val="00D77738"/>
    <w:rsid w:val="00D828CC"/>
    <w:rsid w:val="00D97697"/>
    <w:rsid w:val="00DA28BB"/>
    <w:rsid w:val="00DB05AE"/>
    <w:rsid w:val="00DB7B4D"/>
    <w:rsid w:val="00DE0580"/>
    <w:rsid w:val="00DE2186"/>
    <w:rsid w:val="00E05F81"/>
    <w:rsid w:val="00E16EE8"/>
    <w:rsid w:val="00E20C67"/>
    <w:rsid w:val="00E56EF4"/>
    <w:rsid w:val="00E57AC9"/>
    <w:rsid w:val="00E64DEE"/>
    <w:rsid w:val="00E82357"/>
    <w:rsid w:val="00EB358E"/>
    <w:rsid w:val="00EE5793"/>
    <w:rsid w:val="00EF04EB"/>
    <w:rsid w:val="00F063A0"/>
    <w:rsid w:val="00F26C19"/>
    <w:rsid w:val="00F44DCF"/>
    <w:rsid w:val="00F66907"/>
    <w:rsid w:val="00F8730F"/>
    <w:rsid w:val="00FB083A"/>
    <w:rsid w:val="00FB0DD6"/>
    <w:rsid w:val="00FC67EA"/>
    <w:rsid w:val="00FD111A"/>
    <w:rsid w:val="00FD5C3F"/>
    <w:rsid w:val="00FD65DA"/>
    <w:rsid w:val="00FE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59CFC"/>
  <w15:chartTrackingRefBased/>
  <w15:docId w15:val="{36B50224-8EBB-354C-9466-EFD012B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link w:val="HeaderChar"/>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link w:val="TitleChar"/>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D25410"/>
    <w:pPr>
      <w:tabs>
        <w:tab w:val="right" w:leader="dot" w:pos="7910"/>
      </w:tabs>
      <w:spacing w:line="320" w:lineRule="atLeast"/>
    </w:pPr>
    <w:rPr>
      <w:rFonts w:ascii="Arial" w:hAnsi="Arial"/>
      <w:sz w:val="28"/>
    </w:rPr>
  </w:style>
  <w:style w:type="paragraph" w:styleId="TOC2">
    <w:name w:val="toc 2"/>
    <w:basedOn w:val="TOC1"/>
    <w:autoRedefine/>
    <w:uiPriority w:val="39"/>
    <w:rsid w:val="00B836F5"/>
    <w:pPr>
      <w:ind w:left="720"/>
    </w:pPr>
    <w:rPr>
      <w:sz w:val="24"/>
    </w:rPr>
  </w:style>
  <w:style w:type="paragraph" w:styleId="TOC3">
    <w:name w:val="toc 3"/>
    <w:basedOn w:val="Normal"/>
    <w:next w:val="Normal"/>
    <w:autoRedefine/>
    <w:uiPriority w:val="39"/>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uiPriority w:val="99"/>
    <w:rsid w:val="004265DB"/>
    <w:rPr>
      <w:color w:val="0000FF"/>
      <w:u w:val="single"/>
    </w:rPr>
  </w:style>
  <w:style w:type="paragraph" w:styleId="ListParagraph">
    <w:name w:val="List Paragraph"/>
    <w:basedOn w:val="Normal"/>
    <w:link w:val="ListParagraphChar"/>
    <w:uiPriority w:val="1"/>
    <w:qFormat/>
    <w:rsid w:val="00084DD3"/>
    <w:pPr>
      <w:ind w:left="720"/>
      <w:contextualSpacing/>
    </w:pPr>
  </w:style>
  <w:style w:type="paragraph" w:styleId="NormalWeb">
    <w:name w:val="Normal (Web)"/>
    <w:basedOn w:val="Normal"/>
    <w:uiPriority w:val="99"/>
    <w:unhideWhenUsed/>
    <w:rsid w:val="0049440A"/>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iPriority w:val="99"/>
    <w:semiHidden/>
    <w:unhideWhenUsed/>
    <w:rsid w:val="00DE2186"/>
    <w:pPr>
      <w:spacing w:after="120" w:line="480" w:lineRule="auto"/>
      <w:ind w:left="360"/>
    </w:pPr>
  </w:style>
  <w:style w:type="character" w:customStyle="1" w:styleId="BodyTextIndent2Char">
    <w:name w:val="Body Text Indent 2 Char"/>
    <w:basedOn w:val="DefaultParagraphFont"/>
    <w:link w:val="BodyTextIndent2"/>
    <w:uiPriority w:val="99"/>
    <w:semiHidden/>
    <w:rsid w:val="00DE2186"/>
    <w:rPr>
      <w:rFonts w:ascii="Garamond" w:hAnsi="Garamond"/>
      <w:sz w:val="16"/>
    </w:rPr>
  </w:style>
  <w:style w:type="paragraph" w:styleId="BodyTextIndent">
    <w:name w:val="Body Text Indent"/>
    <w:basedOn w:val="Normal"/>
    <w:link w:val="BodyTextIndentChar"/>
    <w:uiPriority w:val="99"/>
    <w:semiHidden/>
    <w:unhideWhenUsed/>
    <w:rsid w:val="005E7E87"/>
    <w:pPr>
      <w:spacing w:after="120"/>
      <w:ind w:left="360"/>
    </w:pPr>
  </w:style>
  <w:style w:type="character" w:customStyle="1" w:styleId="BodyTextIndentChar">
    <w:name w:val="Body Text Indent Char"/>
    <w:basedOn w:val="DefaultParagraphFont"/>
    <w:link w:val="BodyTextIndent"/>
    <w:uiPriority w:val="99"/>
    <w:semiHidden/>
    <w:rsid w:val="005E7E87"/>
    <w:rPr>
      <w:rFonts w:ascii="Garamond" w:hAnsi="Garamond"/>
      <w:sz w:val="16"/>
    </w:rPr>
  </w:style>
  <w:style w:type="character" w:customStyle="1" w:styleId="ListParagraphChar">
    <w:name w:val="List Paragraph Char"/>
    <w:link w:val="ListParagraph"/>
    <w:uiPriority w:val="99"/>
    <w:rsid w:val="005E7E87"/>
    <w:rPr>
      <w:rFonts w:ascii="Garamond" w:hAnsi="Garamond"/>
      <w:sz w:val="16"/>
    </w:rPr>
  </w:style>
  <w:style w:type="character" w:customStyle="1" w:styleId="text">
    <w:name w:val="text"/>
    <w:basedOn w:val="DefaultParagraphFont"/>
    <w:rsid w:val="009A6170"/>
  </w:style>
  <w:style w:type="character" w:styleId="Strong">
    <w:name w:val="Strong"/>
    <w:uiPriority w:val="22"/>
    <w:qFormat/>
    <w:rsid w:val="009A6170"/>
    <w:rPr>
      <w:b/>
      <w:bCs/>
    </w:rPr>
  </w:style>
  <w:style w:type="character" w:customStyle="1" w:styleId="apple-tab-span">
    <w:name w:val="apple-tab-span"/>
    <w:basedOn w:val="DefaultParagraphFont"/>
    <w:rsid w:val="009A6170"/>
  </w:style>
  <w:style w:type="character" w:customStyle="1" w:styleId="FooterChar">
    <w:name w:val="Footer Char"/>
    <w:basedOn w:val="DefaultParagraphFont"/>
    <w:link w:val="Footer"/>
    <w:rsid w:val="009A6170"/>
    <w:rPr>
      <w:rFonts w:ascii="Arial Black" w:hAnsi="Arial Black"/>
      <w:sz w:val="16"/>
    </w:rPr>
  </w:style>
  <w:style w:type="character" w:customStyle="1" w:styleId="TitleChar">
    <w:name w:val="Title Char"/>
    <w:basedOn w:val="DefaultParagraphFont"/>
    <w:link w:val="Title"/>
    <w:rsid w:val="009A6170"/>
    <w:rPr>
      <w:rFonts w:ascii="Arial Black" w:hAnsi="Arial Black"/>
      <w:color w:val="808080"/>
      <w:spacing w:val="-35"/>
      <w:kern w:val="28"/>
      <w:sz w:val="48"/>
    </w:rPr>
  </w:style>
  <w:style w:type="character" w:customStyle="1" w:styleId="HeaderChar">
    <w:name w:val="Header Char"/>
    <w:basedOn w:val="DefaultParagraphFont"/>
    <w:link w:val="Header"/>
    <w:rsid w:val="009A6170"/>
    <w:rPr>
      <w:rFonts w:ascii="Arial Black" w:hAnsi="Arial Black"/>
      <w:caps/>
      <w:spacing w:val="60"/>
      <w:sz w:val="14"/>
    </w:rPr>
  </w:style>
  <w:style w:type="paragraph" w:customStyle="1" w:styleId="Default">
    <w:name w:val="Default"/>
    <w:rsid w:val="009A6170"/>
    <w:pPr>
      <w:autoSpaceDE w:val="0"/>
      <w:autoSpaceDN w:val="0"/>
      <w:adjustRightInd w:val="0"/>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6B6133"/>
    <w:rPr>
      <w:color w:val="954F72" w:themeColor="followedHyperlink"/>
      <w:u w:val="single"/>
    </w:rPr>
  </w:style>
  <w:style w:type="character" w:styleId="UnresolvedMention">
    <w:name w:val="Unresolved Mention"/>
    <w:basedOn w:val="DefaultParagraphFont"/>
    <w:uiPriority w:val="99"/>
    <w:semiHidden/>
    <w:unhideWhenUsed/>
    <w:rsid w:val="008E5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sicajones/Downloads/tf062071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tf06207126.dot</Template>
  <TotalTime>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Jones</dc:creator>
  <cp:keywords/>
  <dc:description/>
  <cp:lastModifiedBy>Microsoft Office User</cp:lastModifiedBy>
  <cp:revision>4</cp:revision>
  <cp:lastPrinted>2018-07-30T12:28:00Z</cp:lastPrinted>
  <dcterms:created xsi:type="dcterms:W3CDTF">2018-08-17T16:20:00Z</dcterms:created>
  <dcterms:modified xsi:type="dcterms:W3CDTF">2023-05-31T15:03:00Z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